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6F" w:rsidRDefault="00225709" w:rsidP="00EB064F">
      <w:pPr>
        <w:rPr>
          <w:b/>
        </w:rPr>
      </w:pPr>
      <w:r w:rsidRPr="00E84CFC">
        <w:rPr>
          <w:b/>
        </w:rPr>
        <w:t xml:space="preserve">Cena Jiřiny </w:t>
      </w:r>
      <w:r w:rsidR="007F4EEE" w:rsidRPr="00E84CFC">
        <w:rPr>
          <w:b/>
        </w:rPr>
        <w:t>B</w:t>
      </w:r>
      <w:r w:rsidRPr="00E84CFC">
        <w:rPr>
          <w:b/>
        </w:rPr>
        <w:t>ergatt Jackson</w:t>
      </w:r>
      <w:r w:rsidR="009E7406">
        <w:rPr>
          <w:b/>
        </w:rPr>
        <w:t xml:space="preserve"> 2018</w:t>
      </w:r>
      <w:r w:rsidRPr="00E84CFC">
        <w:rPr>
          <w:b/>
        </w:rPr>
        <w:t xml:space="preserve"> za nejlepší diplomovou práci v oblasti územního rozvoje</w:t>
      </w:r>
      <w:r w:rsidR="00EB064F" w:rsidRPr="00E84CFC">
        <w:rPr>
          <w:b/>
        </w:rPr>
        <w:t xml:space="preserve">, </w:t>
      </w:r>
      <w:r w:rsidR="000B516F">
        <w:rPr>
          <w:b/>
        </w:rPr>
        <w:br/>
      </w:r>
      <w:r w:rsidR="00EB064F" w:rsidRPr="00E84CFC">
        <w:rPr>
          <w:b/>
        </w:rPr>
        <w:t xml:space="preserve">kterou </w:t>
      </w:r>
      <w:r w:rsidR="007F4EEE" w:rsidRPr="00E84CFC">
        <w:rPr>
          <w:b/>
        </w:rPr>
        <w:t>vypisuje</w:t>
      </w:r>
      <w:r w:rsidR="000F3B5F">
        <w:rPr>
          <w:b/>
        </w:rPr>
        <w:t xml:space="preserve"> IURS – I</w:t>
      </w:r>
      <w:r w:rsidR="00EB064F" w:rsidRPr="00E84CFC">
        <w:rPr>
          <w:b/>
        </w:rPr>
        <w:t>nstitut pro udržitelný rozvoj sídel</w:t>
      </w:r>
      <w:r w:rsidR="009A01EC">
        <w:rPr>
          <w:b/>
        </w:rPr>
        <w:t>,</w:t>
      </w:r>
      <w:r w:rsidR="00EB064F" w:rsidRPr="00E84CFC">
        <w:rPr>
          <w:b/>
        </w:rPr>
        <w:t xml:space="preserve"> z.s. </w:t>
      </w:r>
    </w:p>
    <w:p w:rsidR="00EB064F" w:rsidRPr="00E84CFC" w:rsidRDefault="000B516F" w:rsidP="00EB064F">
      <w:pPr>
        <w:rPr>
          <w:b/>
        </w:rPr>
      </w:pPr>
      <w:r>
        <w:rPr>
          <w:b/>
        </w:rPr>
        <w:t>3. r</w:t>
      </w:r>
      <w:r w:rsidR="00E84CFC">
        <w:rPr>
          <w:b/>
        </w:rPr>
        <w:t>očník</w:t>
      </w:r>
      <w:r>
        <w:rPr>
          <w:b/>
        </w:rPr>
        <w:t xml:space="preserve"> soutěže</w:t>
      </w:r>
      <w:r w:rsidR="00E84CFC">
        <w:rPr>
          <w:b/>
        </w:rPr>
        <w:t xml:space="preserve"> – Základní informace</w:t>
      </w:r>
    </w:p>
    <w:p w:rsidR="00EB064F" w:rsidRDefault="000B516F" w:rsidP="00EB064F">
      <w:r>
        <w:t>Třetí</w:t>
      </w:r>
      <w:r w:rsidR="00E84CFC">
        <w:t xml:space="preserve"> ročník je stejně jako </w:t>
      </w:r>
      <w:r>
        <w:t xml:space="preserve">předchozí ročníky </w:t>
      </w:r>
      <w:r w:rsidR="00CF4120">
        <w:t>vypsán na počest paní Jiřiny</w:t>
      </w:r>
      <w:r w:rsidR="00E84CFC">
        <w:t xml:space="preserve"> Bergatt Jackson. </w:t>
      </w:r>
    </w:p>
    <w:p w:rsidR="00225709" w:rsidRDefault="00E84CFC" w:rsidP="00EB064F">
      <w:r>
        <w:t>P</w:t>
      </w:r>
      <w:r w:rsidR="00225709">
        <w:t>aní Jiřin</w:t>
      </w:r>
      <w:r>
        <w:t>a</w:t>
      </w:r>
      <w:r w:rsidR="000B516F">
        <w:t xml:space="preserve"> </w:t>
      </w:r>
      <w:r w:rsidR="00225709">
        <w:t xml:space="preserve">Bergatt Jackson posledních 15 let svého </w:t>
      </w:r>
      <w:r w:rsidR="007F4EEE">
        <w:t>života</w:t>
      </w:r>
      <w:r w:rsidR="00225709">
        <w:t xml:space="preserve"> věnovala úsilí</w:t>
      </w:r>
      <w:r w:rsidR="007F4EEE">
        <w:t xml:space="preserve"> o </w:t>
      </w:r>
      <w:r w:rsidR="00225709">
        <w:t>podpo</w:t>
      </w:r>
      <w:r w:rsidR="007F4EEE">
        <w:t>ru udržitelného</w:t>
      </w:r>
      <w:r w:rsidR="00225709">
        <w:t xml:space="preserve"> rozvoje sídel. Pro podporu této aktivity založila </w:t>
      </w:r>
      <w:r w:rsidR="007F4EEE">
        <w:t>neziskovou</w:t>
      </w:r>
      <w:r w:rsidR="000B516F">
        <w:t xml:space="preserve"> </w:t>
      </w:r>
      <w:r w:rsidR="007F4EEE">
        <w:t>organizaci</w:t>
      </w:r>
      <w:r w:rsidR="00225709">
        <w:t xml:space="preserve"> IURS – institut </w:t>
      </w:r>
      <w:r w:rsidR="007F4EEE">
        <w:t>pro</w:t>
      </w:r>
      <w:r w:rsidR="00225709">
        <w:t xml:space="preserve"> udržitelný rozvoj sídel a vyškolila řadu </w:t>
      </w:r>
      <w:r w:rsidR="007F4EEE">
        <w:t>mladých</w:t>
      </w:r>
      <w:r w:rsidR="00225709">
        <w:t xml:space="preserve"> začínajících urbanistů, </w:t>
      </w:r>
      <w:r w:rsidR="007F4EEE">
        <w:t>regionalistů,</w:t>
      </w:r>
      <w:r w:rsidR="00225709">
        <w:t xml:space="preserve"> pracovníků v oblasti strategického rozvoje a řadu dalších.</w:t>
      </w:r>
    </w:p>
    <w:p w:rsidR="000C4BAC" w:rsidRDefault="00225709" w:rsidP="00E84CFC">
      <w:r>
        <w:t xml:space="preserve">Tato </w:t>
      </w:r>
      <w:r w:rsidR="007F4EEE">
        <w:t>cena</w:t>
      </w:r>
      <w:r>
        <w:t xml:space="preserve"> je </w:t>
      </w:r>
      <w:r w:rsidR="007F4EEE">
        <w:t>vypsána</w:t>
      </w:r>
      <w:r>
        <w:t xml:space="preserve"> pro obhájené diplomové práce, které svým tématem korespondují s oblastí územního rozvoje a rozvoje sídel. Může se jednat o práci </w:t>
      </w:r>
      <w:r w:rsidR="007F4EEE">
        <w:t>ryze</w:t>
      </w:r>
      <w:r>
        <w:t xml:space="preserve"> teoretickou</w:t>
      </w:r>
      <w:r w:rsidR="000B516F">
        <w:t xml:space="preserve"> (</w:t>
      </w:r>
      <w:r w:rsidR="007F4EEE">
        <w:t>n</w:t>
      </w:r>
      <w:r>
        <w:t xml:space="preserve">apříklad </w:t>
      </w:r>
      <w:r w:rsidR="007F4EEE">
        <w:t>problematika</w:t>
      </w:r>
      <w:r>
        <w:t xml:space="preserve"> lokalizačních teorií, ekon</w:t>
      </w:r>
      <w:r w:rsidR="000B516F">
        <w:t xml:space="preserve">omické modely, území plánování </w:t>
      </w:r>
      <w:r>
        <w:t>a řada dalších)</w:t>
      </w:r>
      <w:r w:rsidR="000B516F">
        <w:t>,</w:t>
      </w:r>
      <w:r>
        <w:t xml:space="preserve"> </w:t>
      </w:r>
      <w:r w:rsidR="007F4EEE">
        <w:t>ale</w:t>
      </w:r>
      <w:r>
        <w:t xml:space="preserve"> i o diplomovou práci zaměřenou na rozvoj konkrétního území, konkrétní lokality a to jak z pohledu </w:t>
      </w:r>
      <w:r w:rsidR="007F4EEE">
        <w:t>územně</w:t>
      </w:r>
      <w:r>
        <w:t xml:space="preserve"> technického tak i z pohledu strategického rozvoje nebo problemati</w:t>
      </w:r>
      <w:r w:rsidR="000C4BAC">
        <w:t xml:space="preserve">ky </w:t>
      </w:r>
      <w:r w:rsidR="00EB064F">
        <w:t>sociálně ekonomické</w:t>
      </w:r>
      <w:r w:rsidR="00E84CFC">
        <w:t xml:space="preserve"> či urbanistické</w:t>
      </w:r>
      <w:r w:rsidR="000C4BAC">
        <w:t>.</w:t>
      </w:r>
    </w:p>
    <w:p w:rsidR="00EB064F" w:rsidRDefault="00EB064F" w:rsidP="00E84CFC">
      <w:r>
        <w:t>Podmínky</w:t>
      </w:r>
      <w:r w:rsidR="000C4BAC">
        <w:t xml:space="preserve"> účasti</w:t>
      </w:r>
      <w:r>
        <w:t>:</w:t>
      </w:r>
    </w:p>
    <w:p w:rsidR="00E84CFC" w:rsidRDefault="00E84CFC" w:rsidP="00E84CFC">
      <w:pPr>
        <w:pStyle w:val="Odstavecseseznamem"/>
      </w:pPr>
      <w:r>
        <w:t xml:space="preserve">Do </w:t>
      </w:r>
      <w:r w:rsidR="000B516F">
        <w:t xml:space="preserve">třetího ročníku </w:t>
      </w:r>
      <w:r>
        <w:t>soutěže se mohou</w:t>
      </w:r>
      <w:r w:rsidR="000B516F">
        <w:t xml:space="preserve"> hlásit </w:t>
      </w:r>
      <w:r w:rsidR="000B516F" w:rsidRPr="009A01EC">
        <w:rPr>
          <w:b/>
        </w:rPr>
        <w:t>pouze diplomové práce</w:t>
      </w:r>
      <w:r w:rsidR="000B516F">
        <w:t xml:space="preserve"> (ne práce doktorské</w:t>
      </w:r>
      <w:r>
        <w:t>, nebo bakalářské)</w:t>
      </w:r>
      <w:r w:rsidR="000B516F">
        <w:t>.</w:t>
      </w:r>
    </w:p>
    <w:p w:rsidR="00E84CFC" w:rsidRDefault="00E84CFC" w:rsidP="00E84CFC">
      <w:pPr>
        <w:pStyle w:val="Odstavecseseznamem"/>
      </w:pPr>
      <w:r>
        <w:t>Práce musí být o</w:t>
      </w:r>
      <w:r w:rsidR="000B516F">
        <w:t>bhájeny v období od 1. 7. 2017 do 30. 6. 2018.</w:t>
      </w:r>
    </w:p>
    <w:p w:rsidR="00E84CFC" w:rsidRDefault="00EB064F" w:rsidP="00225709">
      <w:pPr>
        <w:pStyle w:val="Odstavecseseznamem"/>
      </w:pPr>
      <w:r>
        <w:t>Do soutěže se mohou studenti hlásit sami, nebo mohou být přihlášeni prostřednictvím svých školitelů</w:t>
      </w:r>
      <w:r w:rsidR="000B516F">
        <w:t>.</w:t>
      </w:r>
    </w:p>
    <w:p w:rsidR="00EB064F" w:rsidRDefault="00EB064F" w:rsidP="00225709">
      <w:pPr>
        <w:pStyle w:val="Odstavecseseznamem"/>
      </w:pPr>
      <w:r>
        <w:t xml:space="preserve">Počet přihlášených prací za jednu univerzitu, fakultu nebo obor není omezen. </w:t>
      </w:r>
    </w:p>
    <w:p w:rsidR="00EB064F" w:rsidRDefault="00EB064F" w:rsidP="00225709">
      <w:pPr>
        <w:pStyle w:val="Odstavecseseznamem"/>
      </w:pPr>
    </w:p>
    <w:p w:rsidR="00EB064F" w:rsidRDefault="00EB064F" w:rsidP="00225709">
      <w:pPr>
        <w:pStyle w:val="Odstavecseseznamem"/>
      </w:pPr>
      <w:r>
        <w:t>Práce mohou být zaslány</w:t>
      </w:r>
      <w:bookmarkStart w:id="0" w:name="_GoBack"/>
      <w:bookmarkEnd w:id="0"/>
      <w:r>
        <w:t xml:space="preserve"> v tištěné v</w:t>
      </w:r>
      <w:r w:rsidR="000B516F">
        <w:t>erzi na adresu</w:t>
      </w:r>
      <w:r w:rsidR="009A01EC">
        <w:t>:</w:t>
      </w:r>
      <w:r w:rsidR="000B516F">
        <w:t xml:space="preserve"> </w:t>
      </w:r>
      <w:r w:rsidR="009A01EC">
        <w:br/>
      </w:r>
      <w:r w:rsidR="000B516F">
        <w:t>IURS – I</w:t>
      </w:r>
      <w:r>
        <w:t>nstitut pro udržitelný rozvoj sídel</w:t>
      </w:r>
      <w:r w:rsidR="000B516F">
        <w:t xml:space="preserve">, </w:t>
      </w:r>
      <w:r>
        <w:t>z.s. Bulharská 142</w:t>
      </w:r>
      <w:r w:rsidR="000474BD">
        <w:t xml:space="preserve">4/25, Ostrava – Poruba, 708 00 </w:t>
      </w:r>
      <w:r>
        <w:t xml:space="preserve">nebo v elektronické podobě na </w:t>
      </w:r>
      <w:r w:rsidR="00CF4120">
        <w:rPr>
          <w:b/>
        </w:rPr>
        <w:t>iurs@email.cz</w:t>
      </w:r>
      <w:r w:rsidR="000B516F">
        <w:t xml:space="preserve"> (</w:t>
      </w:r>
      <w:r>
        <w:t xml:space="preserve">i odkazem na </w:t>
      </w:r>
      <w:r w:rsidR="000C4BAC">
        <w:t>úschovnu</w:t>
      </w:r>
      <w:r>
        <w:t xml:space="preserve"> nebo jiný podobný se</w:t>
      </w:r>
      <w:r w:rsidR="000C4BAC">
        <w:t>ver</w:t>
      </w:r>
      <w:r>
        <w:t>)</w:t>
      </w:r>
      <w:r w:rsidR="000B516F">
        <w:t>.</w:t>
      </w:r>
      <w:r w:rsidR="000C4BAC">
        <w:t xml:space="preserve"> Je třeba doložit, že práce byla obhájena, </w:t>
      </w:r>
      <w:r w:rsidR="00E84CFC">
        <w:t>d</w:t>
      </w:r>
      <w:r w:rsidR="000C4BAC">
        <w:t xml:space="preserve">okladem může být potvrzení </w:t>
      </w:r>
      <w:r w:rsidR="000B516F">
        <w:t>studijního oddělení nebo prostá kopie diplomu (</w:t>
      </w:r>
      <w:r w:rsidR="000474BD">
        <w:t xml:space="preserve">přílohy k diplomu) </w:t>
      </w:r>
      <w:r w:rsidR="000C4BAC">
        <w:t xml:space="preserve">ze které tato skutečnost vyplývá. </w:t>
      </w:r>
    </w:p>
    <w:p w:rsidR="00EB064F" w:rsidRDefault="00EB064F" w:rsidP="00225709">
      <w:pPr>
        <w:pStyle w:val="Odstavecseseznamem"/>
      </w:pPr>
    </w:p>
    <w:p w:rsidR="00EB064F" w:rsidRPr="000474BD" w:rsidRDefault="000C4BAC" w:rsidP="00225709">
      <w:pPr>
        <w:pStyle w:val="Odstavecseseznamem"/>
        <w:rPr>
          <w:b/>
        </w:rPr>
      </w:pPr>
      <w:r w:rsidRPr="000474BD">
        <w:rPr>
          <w:b/>
        </w:rPr>
        <w:t>Práce</w:t>
      </w:r>
      <w:r w:rsidR="00EB064F" w:rsidRPr="000474BD">
        <w:rPr>
          <w:b/>
        </w:rPr>
        <w:t xml:space="preserve"> musí být doručeny do 15.</w:t>
      </w:r>
      <w:r w:rsidR="000B516F" w:rsidRPr="000474BD">
        <w:rPr>
          <w:b/>
        </w:rPr>
        <w:t xml:space="preserve"> </w:t>
      </w:r>
      <w:r w:rsidR="00EB064F" w:rsidRPr="000474BD">
        <w:rPr>
          <w:b/>
        </w:rPr>
        <w:t>7.</w:t>
      </w:r>
      <w:r w:rsidR="000B516F" w:rsidRPr="000474BD">
        <w:rPr>
          <w:b/>
        </w:rPr>
        <w:t xml:space="preserve"> </w:t>
      </w:r>
      <w:r w:rsidR="00EB064F" w:rsidRPr="000474BD">
        <w:rPr>
          <w:b/>
        </w:rPr>
        <w:t>201</w:t>
      </w:r>
      <w:r w:rsidR="000B516F" w:rsidRPr="000474BD">
        <w:rPr>
          <w:b/>
        </w:rPr>
        <w:t>8</w:t>
      </w:r>
      <w:r w:rsidR="000474BD" w:rsidRPr="000474BD">
        <w:rPr>
          <w:b/>
        </w:rPr>
        <w:t>.</w:t>
      </w:r>
    </w:p>
    <w:p w:rsidR="00225709" w:rsidRDefault="00EB064F" w:rsidP="00225709">
      <w:pPr>
        <w:pStyle w:val="Odstavecseseznamem"/>
      </w:pPr>
      <w:r>
        <w:t>Odborná komise vybere do 15.</w:t>
      </w:r>
      <w:r w:rsidR="000B516F">
        <w:t xml:space="preserve"> </w:t>
      </w:r>
      <w:r>
        <w:t>8.</w:t>
      </w:r>
      <w:r w:rsidR="000B516F">
        <w:t xml:space="preserve"> </w:t>
      </w:r>
      <w:r>
        <w:t>201</w:t>
      </w:r>
      <w:r w:rsidR="000B516F">
        <w:t>8</w:t>
      </w:r>
      <w:r>
        <w:t xml:space="preserve"> vítěznou práci. Výsledky soutěže budou zveřejněny </w:t>
      </w:r>
      <w:r w:rsidR="000474BD">
        <w:br/>
      </w:r>
      <w:r>
        <w:t>na webu</w:t>
      </w:r>
      <w:r w:rsidR="00E84CFC">
        <w:t xml:space="preserve"> - </w:t>
      </w:r>
      <w:r>
        <w:t xml:space="preserve"> </w:t>
      </w:r>
      <w:hyperlink r:id="rId7" w:history="1">
        <w:r w:rsidR="002937B9" w:rsidRPr="00226BAE">
          <w:rPr>
            <w:rStyle w:val="Hypertextovodkaz"/>
            <w:b/>
          </w:rPr>
          <w:t>www.iurs.cz</w:t>
        </w:r>
      </w:hyperlink>
      <w:r w:rsidR="000474BD">
        <w:t>.</w:t>
      </w:r>
      <w:r w:rsidR="002937B9">
        <w:t xml:space="preserve"> </w:t>
      </w:r>
      <w:r w:rsidR="002937B9" w:rsidRPr="002937B9">
        <w:t>Do soutěže se každoročně hlásí na 20 prací z Česka i ze Slovenska.</w:t>
      </w:r>
    </w:p>
    <w:p w:rsidR="002937B9" w:rsidRDefault="002937B9" w:rsidP="002937B9">
      <w:r>
        <w:t xml:space="preserve">Složení komise je následující: </w:t>
      </w:r>
      <w:r w:rsidRPr="002937B9">
        <w:t>Ing. Marcela Tomášková,  Ing. Božena Schejbalová, CSc..,  Mgr. Blanka Marková,</w:t>
      </w:r>
      <w:r>
        <w:t xml:space="preserve"> Ph.D., </w:t>
      </w:r>
      <w:r w:rsidRPr="002937B9">
        <w:t xml:space="preserve">doc. Ing. Barbara Vojvodíková, Ph.D. </w:t>
      </w:r>
      <w:r>
        <w:t>a</w:t>
      </w:r>
      <w:r w:rsidRPr="002937B9">
        <w:t xml:space="preserve"> Ing. Mgr. Iva Tichá, Ph.D.</w:t>
      </w:r>
    </w:p>
    <w:p w:rsidR="00E84CFC" w:rsidRDefault="000C4BAC" w:rsidP="00E84CFC">
      <w:r>
        <w:t>Slavnostní</w:t>
      </w:r>
      <w:r w:rsidR="00EB064F">
        <w:t xml:space="preserve"> předání </w:t>
      </w:r>
      <w:r>
        <w:t>proběhne</w:t>
      </w:r>
      <w:r w:rsidR="000B516F">
        <w:t xml:space="preserve"> na podzim roku 2018 při </w:t>
      </w:r>
      <w:r>
        <w:t>příležitosti</w:t>
      </w:r>
      <w:r w:rsidR="00EB064F">
        <w:t xml:space="preserve"> pořádaného semináře. </w:t>
      </w:r>
      <w:r>
        <w:t>Vítěz</w:t>
      </w:r>
      <w:r w:rsidR="00EB064F">
        <w:t xml:space="preserve"> obdrží diplom a pohár</w:t>
      </w:r>
      <w:r w:rsidR="000B516F">
        <w:t>.</w:t>
      </w:r>
      <w:r w:rsidR="00EB064F">
        <w:t xml:space="preserve"> </w:t>
      </w:r>
    </w:p>
    <w:p w:rsidR="00EB064F" w:rsidRDefault="00EB064F" w:rsidP="00225709">
      <w:pPr>
        <w:pStyle w:val="Odstavecseseznamem"/>
      </w:pPr>
    </w:p>
    <w:sectPr w:rsidR="00EB064F" w:rsidSect="00CA0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2C9" w:rsidRDefault="00E902C9" w:rsidP="00C74C2F">
      <w:pPr>
        <w:spacing w:after="0" w:line="240" w:lineRule="auto"/>
      </w:pPr>
      <w:r>
        <w:separator/>
      </w:r>
    </w:p>
  </w:endnote>
  <w:endnote w:type="continuationSeparator" w:id="1">
    <w:p w:rsidR="00E902C9" w:rsidRDefault="00E902C9" w:rsidP="00C7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2C9" w:rsidRDefault="00E902C9" w:rsidP="00C74C2F">
      <w:pPr>
        <w:spacing w:after="0" w:line="240" w:lineRule="auto"/>
      </w:pPr>
      <w:r>
        <w:separator/>
      </w:r>
    </w:p>
  </w:footnote>
  <w:footnote w:type="continuationSeparator" w:id="1">
    <w:p w:rsidR="00E902C9" w:rsidRDefault="00E902C9" w:rsidP="00C7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2F" w:rsidRPr="00C74C2F" w:rsidRDefault="00C74C2F" w:rsidP="00C74C2F">
    <w:pPr>
      <w:pStyle w:val="Nadpis1"/>
      <w:rPr>
        <w:sz w:val="24"/>
        <w:lang w:val="de-DE"/>
      </w:rPr>
    </w:pPr>
    <w:r w:rsidRPr="00C74C2F">
      <w:rPr>
        <w:b w:val="0"/>
        <w:noProof/>
        <w:color w:val="E36C0A"/>
        <w:sz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-41910</wp:posOffset>
          </wp:positionV>
          <wp:extent cx="1352550" cy="600075"/>
          <wp:effectExtent l="0" t="0" r="0" b="9525"/>
          <wp:wrapThrough wrapText="bothSides">
            <wp:wrapPolygon edited="0">
              <wp:start x="0" y="0"/>
              <wp:lineTo x="0" y="21257"/>
              <wp:lineTo x="21296" y="21257"/>
              <wp:lineTo x="21296" y="0"/>
              <wp:lineTo x="0" y="0"/>
            </wp:wrapPolygon>
          </wp:wrapThrough>
          <wp:docPr id="1" name="Obrázek 1" descr="iurs_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rs_nové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4C2F">
      <w:rPr>
        <w:sz w:val="24"/>
        <w:lang w:val="de-DE"/>
      </w:rPr>
      <w:t>IURS -Institut  pro  udržitelný rozvoj sídel</w:t>
    </w:r>
    <w:r w:rsidR="009A01EC">
      <w:rPr>
        <w:sz w:val="24"/>
        <w:lang w:val="de-DE"/>
      </w:rPr>
      <w:t>,</w:t>
    </w:r>
    <w:r w:rsidRPr="00C74C2F">
      <w:rPr>
        <w:sz w:val="24"/>
        <w:lang w:val="de-DE"/>
      </w:rPr>
      <w:t xml:space="preserve"> z.s.</w:t>
    </w:r>
  </w:p>
  <w:p w:rsidR="00C74C2F" w:rsidRPr="00C74C2F" w:rsidRDefault="000B516F" w:rsidP="00C74C2F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IČO:</w:t>
    </w:r>
    <w:r w:rsidR="00C74C2F" w:rsidRPr="00C74C2F">
      <w:rPr>
        <w:rFonts w:ascii="Times New Roman" w:hAnsi="Times New Roman" w:cs="Times New Roman"/>
        <w:sz w:val="24"/>
        <w:szCs w:val="24"/>
      </w:rPr>
      <w:t xml:space="preserve"> 265 43 681</w:t>
    </w:r>
  </w:p>
  <w:p w:rsidR="00C74C2F" w:rsidRPr="00C74C2F" w:rsidRDefault="00C74C2F" w:rsidP="00C74C2F">
    <w:pPr>
      <w:tabs>
        <w:tab w:val="left" w:pos="7005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74C2F">
      <w:rPr>
        <w:rFonts w:ascii="Times New Roman" w:hAnsi="Times New Roman" w:cs="Times New Roman"/>
        <w:sz w:val="24"/>
        <w:szCs w:val="24"/>
      </w:rPr>
      <w:t>Bulharska 1424/25,    70800 Ostrava - Poruba</w:t>
    </w:r>
    <w:r w:rsidRPr="00C74C2F">
      <w:rPr>
        <w:rFonts w:ascii="Times New Roman" w:hAnsi="Times New Roman" w:cs="Times New Roman"/>
        <w:sz w:val="24"/>
        <w:szCs w:val="24"/>
      </w:rPr>
      <w:tab/>
    </w:r>
  </w:p>
  <w:p w:rsidR="00C74C2F" w:rsidRPr="00C74C2F" w:rsidRDefault="00C74C2F" w:rsidP="00C74C2F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74C2F">
      <w:rPr>
        <w:rFonts w:ascii="Times New Roman" w:hAnsi="Times New Roman" w:cs="Times New Roman"/>
        <w:sz w:val="24"/>
        <w:szCs w:val="24"/>
      </w:rPr>
      <w:t xml:space="preserve">Tel.+420 725 117 244      </w:t>
    </w:r>
    <w:hyperlink r:id="rId2" w:history="1">
      <w:r w:rsidRPr="00C74C2F">
        <w:rPr>
          <w:rStyle w:val="Hypertextovodkaz"/>
          <w:rFonts w:ascii="Times New Roman" w:hAnsi="Times New Roman" w:cs="Times New Roman"/>
          <w:sz w:val="24"/>
          <w:szCs w:val="24"/>
        </w:rPr>
        <w:t>iurs@email.cz</w:t>
      </w:r>
    </w:hyperlink>
    <w:r w:rsidR="000B516F">
      <w:t xml:space="preserve">, </w:t>
    </w:r>
    <w:hyperlink r:id="rId3" w:history="1">
      <w:r w:rsidRPr="00C74C2F">
        <w:rPr>
          <w:rStyle w:val="Hypertextovodkaz"/>
          <w:rFonts w:ascii="Times New Roman" w:hAnsi="Times New Roman" w:cs="Times New Roman"/>
          <w:sz w:val="24"/>
          <w:szCs w:val="24"/>
        </w:rPr>
        <w:t>www.iurs.cz</w:t>
      </w:r>
    </w:hyperlink>
  </w:p>
  <w:p w:rsidR="00C74C2F" w:rsidRPr="00C74C2F" w:rsidRDefault="00C74C2F" w:rsidP="00C74C2F">
    <w:pPr>
      <w:rPr>
        <w:rFonts w:ascii="Times New Roman" w:hAnsi="Times New Roman" w:cs="Times New Roman"/>
        <w:sz w:val="24"/>
        <w:szCs w:val="24"/>
      </w:rPr>
    </w:pPr>
  </w:p>
  <w:p w:rsidR="00C74C2F" w:rsidRDefault="00C74C2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E26"/>
    <w:multiLevelType w:val="hybridMultilevel"/>
    <w:tmpl w:val="9FA04458"/>
    <w:lvl w:ilvl="0" w:tplc="26F00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B2B00"/>
    <w:multiLevelType w:val="hybridMultilevel"/>
    <w:tmpl w:val="5330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839BA"/>
    <w:multiLevelType w:val="hybridMultilevel"/>
    <w:tmpl w:val="C72A2DE0"/>
    <w:lvl w:ilvl="0" w:tplc="26F00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83120"/>
    <w:multiLevelType w:val="hybridMultilevel"/>
    <w:tmpl w:val="EEA4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523FC"/>
    <w:rsid w:val="000078A4"/>
    <w:rsid w:val="000474BD"/>
    <w:rsid w:val="00085452"/>
    <w:rsid w:val="000B516F"/>
    <w:rsid w:val="000C4BAC"/>
    <w:rsid w:val="000F3B5F"/>
    <w:rsid w:val="00141938"/>
    <w:rsid w:val="0019770D"/>
    <w:rsid w:val="001E3182"/>
    <w:rsid w:val="00225709"/>
    <w:rsid w:val="00230416"/>
    <w:rsid w:val="00243FFC"/>
    <w:rsid w:val="002937B9"/>
    <w:rsid w:val="003523FC"/>
    <w:rsid w:val="003815C2"/>
    <w:rsid w:val="003D45DE"/>
    <w:rsid w:val="004C388E"/>
    <w:rsid w:val="00656DB7"/>
    <w:rsid w:val="006F231D"/>
    <w:rsid w:val="00700569"/>
    <w:rsid w:val="00730E1D"/>
    <w:rsid w:val="007A66CE"/>
    <w:rsid w:val="007F4EEE"/>
    <w:rsid w:val="00843295"/>
    <w:rsid w:val="008910DD"/>
    <w:rsid w:val="008F29B5"/>
    <w:rsid w:val="00941045"/>
    <w:rsid w:val="00957A31"/>
    <w:rsid w:val="00980AE5"/>
    <w:rsid w:val="009A01EC"/>
    <w:rsid w:val="009B544C"/>
    <w:rsid w:val="009E7406"/>
    <w:rsid w:val="00B64CF8"/>
    <w:rsid w:val="00B72620"/>
    <w:rsid w:val="00BD7D0D"/>
    <w:rsid w:val="00C0617B"/>
    <w:rsid w:val="00C74C2F"/>
    <w:rsid w:val="00CA043D"/>
    <w:rsid w:val="00CC6A57"/>
    <w:rsid w:val="00CD2E3C"/>
    <w:rsid w:val="00CF4120"/>
    <w:rsid w:val="00D0594A"/>
    <w:rsid w:val="00D10FD3"/>
    <w:rsid w:val="00D84D7C"/>
    <w:rsid w:val="00DF1520"/>
    <w:rsid w:val="00E10E50"/>
    <w:rsid w:val="00E34338"/>
    <w:rsid w:val="00E84CFC"/>
    <w:rsid w:val="00E902C9"/>
    <w:rsid w:val="00EB064F"/>
    <w:rsid w:val="00F040F8"/>
    <w:rsid w:val="00F44FCB"/>
    <w:rsid w:val="00FA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43D"/>
  </w:style>
  <w:style w:type="paragraph" w:styleId="Nadpis1">
    <w:name w:val="heading 1"/>
    <w:basedOn w:val="Normln"/>
    <w:next w:val="Normln"/>
    <w:link w:val="Nadpis1Char"/>
    <w:qFormat/>
    <w:rsid w:val="00C74C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dpis2">
    <w:name w:val="heading 2"/>
    <w:basedOn w:val="Normln"/>
    <w:next w:val="Normln"/>
    <w:link w:val="Nadpis2Char"/>
    <w:qFormat/>
    <w:rsid w:val="00C74C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7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4C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C2F"/>
  </w:style>
  <w:style w:type="paragraph" w:styleId="Zpat">
    <w:name w:val="footer"/>
    <w:basedOn w:val="Normln"/>
    <w:link w:val="ZpatChar"/>
    <w:uiPriority w:val="99"/>
    <w:unhideWhenUsed/>
    <w:rsid w:val="00C74C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C2F"/>
  </w:style>
  <w:style w:type="character" w:customStyle="1" w:styleId="Nadpis1Char">
    <w:name w:val="Nadpis 1 Char"/>
    <w:basedOn w:val="Standardnpsmoodstavce"/>
    <w:link w:val="Nadpis1"/>
    <w:rsid w:val="00C74C2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C74C2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C74C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4C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dpis2">
    <w:name w:val="heading 2"/>
    <w:basedOn w:val="Normln"/>
    <w:next w:val="Normln"/>
    <w:link w:val="Nadpis2Char"/>
    <w:qFormat/>
    <w:rsid w:val="00C74C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7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4C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C2F"/>
  </w:style>
  <w:style w:type="paragraph" w:styleId="Zpat">
    <w:name w:val="footer"/>
    <w:basedOn w:val="Normln"/>
    <w:link w:val="ZpatChar"/>
    <w:uiPriority w:val="99"/>
    <w:unhideWhenUsed/>
    <w:rsid w:val="00C74C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C2F"/>
  </w:style>
  <w:style w:type="character" w:customStyle="1" w:styleId="Nadpis1Char">
    <w:name w:val="Nadpis 1 Char"/>
    <w:basedOn w:val="Standardnpsmoodstavce"/>
    <w:link w:val="Nadpis1"/>
    <w:rsid w:val="00C74C2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C74C2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C74C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r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urs.cz" TargetMode="External"/><Relationship Id="rId2" Type="http://schemas.openxmlformats.org/officeDocument/2006/relationships/hyperlink" Target="mailto:iurs@emai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voj09</dc:creator>
  <cp:lastModifiedBy>Blanka Marková</cp:lastModifiedBy>
  <cp:revision>9</cp:revision>
  <dcterms:created xsi:type="dcterms:W3CDTF">2018-04-30T12:46:00Z</dcterms:created>
  <dcterms:modified xsi:type="dcterms:W3CDTF">2018-05-28T07:57:00Z</dcterms:modified>
</cp:coreProperties>
</file>